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C4" w:rsidRPr="0019284E" w:rsidRDefault="000058C4" w:rsidP="000058C4">
      <w:pPr>
        <w:spacing w:before="240" w:after="100" w:afterAutospacing="1"/>
        <w:ind w:left="-199"/>
        <w:jc w:val="center"/>
        <w:rPr>
          <w:rFonts w:cs="PT Bold Heading"/>
          <w:sz w:val="32"/>
          <w:szCs w:val="32"/>
          <w:rtl/>
        </w:rPr>
      </w:pPr>
      <w:r w:rsidRPr="0019284E">
        <w:rPr>
          <w:rFonts w:cs="PT Bold Heading"/>
          <w:sz w:val="32"/>
          <w:szCs w:val="32"/>
          <w:rtl/>
        </w:rPr>
        <w:t>أنماط الدعم الإلكتروني (اللفظي وغير اللفظي) في بيئة التعلم المدمج وأثر تفاعلهما مع توقيت تقديمة (فورى ومؤجل) على تنمية مهارات إنتاج الصور الرقمية لدى طلاب تكنولوجيا التعليم</w:t>
      </w:r>
    </w:p>
    <w:p w:rsidR="000058C4" w:rsidRPr="00E81132" w:rsidRDefault="000058C4" w:rsidP="000058C4">
      <w:pPr>
        <w:spacing w:after="100" w:afterAutospacing="1"/>
        <w:rPr>
          <w:rFonts w:cs="PT Bold Heading"/>
          <w:sz w:val="26"/>
          <w:szCs w:val="26"/>
        </w:rPr>
      </w:pPr>
      <w:r>
        <w:rPr>
          <w:rFonts w:hint="cs"/>
          <w:b/>
          <w:bCs/>
          <w:sz w:val="20"/>
          <w:szCs w:val="20"/>
          <w:rtl/>
        </w:rPr>
        <w:t xml:space="preserve">                 </w:t>
      </w:r>
      <w:r>
        <w:rPr>
          <w:rFonts w:cs="PT Bold Heading" w:hint="cs"/>
          <w:sz w:val="32"/>
          <w:szCs w:val="32"/>
          <w:rtl/>
        </w:rPr>
        <w:t xml:space="preserve">   </w:t>
      </w:r>
      <w:r>
        <w:rPr>
          <w:rFonts w:cs="PT Bold Heading" w:hint="cs"/>
          <w:sz w:val="26"/>
          <w:szCs w:val="26"/>
          <w:rtl/>
        </w:rPr>
        <w:t xml:space="preserve">        أ.م.د / هانى شفيق رمزى                            د/ بشرى عبد الباقى أبو زيد</w:t>
      </w:r>
    </w:p>
    <w:p w:rsidR="000058C4" w:rsidRDefault="000058C4" w:rsidP="000058C4">
      <w:pPr>
        <w:spacing w:after="100" w:afterAutospacing="1"/>
        <w:rPr>
          <w:b/>
          <w:bCs/>
          <w:sz w:val="20"/>
          <w:szCs w:val="20"/>
          <w:rtl/>
        </w:rPr>
      </w:pPr>
      <w:r>
        <w:rPr>
          <w:rFonts w:hint="cs"/>
          <w:b/>
          <w:bCs/>
          <w:sz w:val="20"/>
          <w:szCs w:val="20"/>
          <w:rtl/>
        </w:rPr>
        <w:t xml:space="preserve">                   أستاذ تكنولوجيا التعليم المساعد           </w:t>
      </w:r>
      <w:r>
        <w:rPr>
          <w:rFonts w:hint="cs"/>
          <w:b/>
          <w:bCs/>
          <w:sz w:val="20"/>
          <w:szCs w:val="20"/>
          <w:rtl/>
        </w:rPr>
        <w:tab/>
        <w:t xml:space="preserve">                                      مدرس تكنولوجيا التعليم</w:t>
      </w:r>
    </w:p>
    <w:p w:rsidR="000058C4" w:rsidRDefault="000058C4" w:rsidP="000058C4">
      <w:pPr>
        <w:spacing w:after="100" w:afterAutospacing="1"/>
        <w:rPr>
          <w:b/>
          <w:bCs/>
          <w:sz w:val="28"/>
          <w:szCs w:val="28"/>
          <w:rtl/>
        </w:rPr>
      </w:pPr>
    </w:p>
    <w:p w:rsidR="000058C4" w:rsidRPr="000D7C6E" w:rsidRDefault="000058C4" w:rsidP="000058C4">
      <w:pPr>
        <w:rPr>
          <w:rFonts w:cs="PT Bold Heading"/>
          <w:sz w:val="28"/>
          <w:szCs w:val="28"/>
        </w:rPr>
      </w:pPr>
      <w:r w:rsidRPr="000D7C6E">
        <w:rPr>
          <w:rFonts w:cs="PT Bold Heading"/>
          <w:sz w:val="28"/>
          <w:szCs w:val="28"/>
          <w:rtl/>
        </w:rPr>
        <w:t>ملخص البحث:</w:t>
      </w:r>
    </w:p>
    <w:p w:rsidR="000058C4" w:rsidRPr="000D7C6E" w:rsidRDefault="000058C4" w:rsidP="000058C4">
      <w:pPr>
        <w:spacing w:before="120" w:after="120" w:line="400" w:lineRule="exact"/>
        <w:ind w:firstLine="720"/>
        <w:jc w:val="lowKashida"/>
        <w:rPr>
          <w:b/>
          <w:bCs/>
          <w:rtl/>
        </w:rPr>
      </w:pPr>
      <w:r w:rsidRPr="000D7C6E">
        <w:rPr>
          <w:b/>
          <w:bCs/>
          <w:rtl/>
        </w:rPr>
        <w:t>هدف البحث الحالي إلى تعرف أثر تفاعل نمطي الدعم (اللفظي وغير اللفظي) مع توقيت تقديم الدعم (فوري ومؤجل) على تنمية مهارات إنتاج الصور الرقمية لدى طلاب تكنولوجيا التعليم.</w:t>
      </w:r>
    </w:p>
    <w:p w:rsidR="000058C4" w:rsidRPr="000D7C6E" w:rsidRDefault="000058C4" w:rsidP="000058C4">
      <w:pPr>
        <w:spacing w:before="120" w:after="120" w:line="400" w:lineRule="exact"/>
        <w:ind w:firstLine="720"/>
        <w:jc w:val="lowKashida"/>
        <w:rPr>
          <w:b/>
          <w:bCs/>
          <w:rtl/>
        </w:rPr>
      </w:pPr>
      <w:r w:rsidRPr="000D7C6E">
        <w:rPr>
          <w:b/>
          <w:bCs/>
          <w:rtl/>
        </w:rPr>
        <w:t>ولتحقيق الهدف من البحث ثم استخدام المنهج التجريبي ذو المجموعات الأربع، كما تم اختيار عينة عشوائية من طلاب الفرقة الثالثة بقسم تكنولوجيا التعليم بكلية التربية النوعية جامعة بنها، تم تقسيمهم إلى اربع مجموعات تجريبية لكل منها (30) طالبا، وتم تطبيق أدوات البحث قبليا والتي تمثلت في (اختبار تحصيلي – بطاقة ملاحظة) كما تم إجراء المعالجة التجريبية بحيث درست المجموعة الأولى بنمطي الدعم (لفظي/ فوري) والثانية (لفظي/ مؤجل) والثالثة (غير لفظي/ فوري) والرابعة (غير لفظي/ مؤجل) كما تم تطبيق أدوات البحث بعديا وتم إجراء التحليل الاحصائي المناسب.</w:t>
      </w:r>
    </w:p>
    <w:p w:rsidR="000058C4" w:rsidRPr="000D7C6E" w:rsidRDefault="000058C4" w:rsidP="000058C4">
      <w:pPr>
        <w:spacing w:before="120" w:after="120" w:line="400" w:lineRule="exact"/>
        <w:ind w:firstLine="720"/>
        <w:jc w:val="lowKashida"/>
        <w:rPr>
          <w:b/>
          <w:bCs/>
          <w:rtl/>
        </w:rPr>
      </w:pPr>
      <w:r w:rsidRPr="000D7C6E">
        <w:rPr>
          <w:b/>
          <w:bCs/>
          <w:rtl/>
        </w:rPr>
        <w:t>أشارت النتائج إلى: وجود فرق دال إحصائيا لصالح مجموعتي الدعم اللفظي في القياس البعدي للاختبار التحصيلي وبطاقة ملاحظة مهارات انتاج الصور الرقمية، كما أشارت النتائج إلى عدم وجود فروق دالة بين مجموعتي توقيت الدعم (فوري/ مؤجل) في التحصيل المعرفي والآداء المهاري لانتاج الصور الرقمية، وأشارت النتائج أيضا إلى أن الدعم اللفظي عندما يقدم فوريا يزيد من التحصيل المعرفي والآداء المهاري في انتاج الصور الرقمية للطلاب، كما أشارت النتائج بشكل عام إلى أن الدعم المقدم في بيئة التعلم المدمج بنمطيه (اللفظي وغير اللفظي) وبتوقته (فوري ومؤجل) يؤثر إيجابيا على التحصيل المعرفي والآداء المهاري لإنتاج الصور الرقمية لدى طلاب تكنولوجيا التعليم.</w:t>
      </w:r>
    </w:p>
    <w:p w:rsidR="000058C4" w:rsidRPr="004D7A61" w:rsidRDefault="000058C4" w:rsidP="000058C4">
      <w:pPr>
        <w:bidi w:val="0"/>
        <w:spacing w:line="276" w:lineRule="auto"/>
        <w:jc w:val="lowKashida"/>
        <w:rPr>
          <w:rFonts w:ascii="Simplified Arabic" w:hAnsi="Simplified Arabic" w:cs="Simplified Arabic"/>
          <w:b/>
          <w:bCs/>
          <w:sz w:val="28"/>
          <w:szCs w:val="28"/>
          <w:lang w:bidi="ar-EG"/>
        </w:rPr>
      </w:pPr>
      <w:bookmarkStart w:id="0" w:name="_Hlk16099387"/>
      <w:r w:rsidRPr="004D7A61">
        <w:rPr>
          <w:rFonts w:ascii="Simplified Arabic" w:hAnsi="Simplified Arabic" w:cs="Simplified Arabic"/>
          <w:b/>
          <w:bCs/>
          <w:sz w:val="28"/>
          <w:szCs w:val="28"/>
          <w:lang w:bidi="ar-EG"/>
        </w:rPr>
        <w:t>Abstract:</w:t>
      </w:r>
    </w:p>
    <w:p w:rsidR="000058C4" w:rsidRPr="007530C0" w:rsidRDefault="000058C4" w:rsidP="000058C4">
      <w:pPr>
        <w:bidi w:val="0"/>
        <w:ind w:firstLine="720"/>
        <w:jc w:val="lowKashida"/>
        <w:rPr>
          <w:sz w:val="28"/>
          <w:szCs w:val="28"/>
          <w:lang w:bidi="ar-EG"/>
        </w:rPr>
      </w:pPr>
      <w:r w:rsidRPr="007530C0">
        <w:rPr>
          <w:sz w:val="28"/>
          <w:szCs w:val="28"/>
          <w:lang w:bidi="ar-EG"/>
        </w:rPr>
        <w:t>The current research goal is to identify the effect of the interaction of the two types of support (verbal and nonverbal) with the timing of the support (immediate and deferred) on the development of digital image production skills among students of educational technology</w:t>
      </w:r>
      <w:r w:rsidRPr="007530C0">
        <w:rPr>
          <w:sz w:val="28"/>
          <w:szCs w:val="28"/>
          <w:rtl/>
          <w:lang w:bidi="ar-EG"/>
        </w:rPr>
        <w:t>.</w:t>
      </w:r>
    </w:p>
    <w:p w:rsidR="000058C4" w:rsidRPr="007530C0" w:rsidRDefault="000058C4" w:rsidP="000058C4">
      <w:pPr>
        <w:bidi w:val="0"/>
        <w:ind w:firstLine="720"/>
        <w:jc w:val="lowKashida"/>
        <w:rPr>
          <w:sz w:val="28"/>
          <w:szCs w:val="28"/>
          <w:lang w:bidi="ar-EG"/>
        </w:rPr>
      </w:pPr>
      <w:r w:rsidRPr="007530C0">
        <w:rPr>
          <w:sz w:val="28"/>
          <w:szCs w:val="28"/>
          <w:lang w:bidi="ar-EG"/>
        </w:rPr>
        <w:t xml:space="preserve">In addition, a random sample of students from the third division of the Department of Educational Technology in the Faculty of Specific Education, </w:t>
      </w:r>
      <w:proofErr w:type="spellStart"/>
      <w:r w:rsidRPr="007530C0">
        <w:rPr>
          <w:sz w:val="28"/>
          <w:szCs w:val="28"/>
          <w:lang w:bidi="ar-EG"/>
        </w:rPr>
        <w:t>Benha</w:t>
      </w:r>
      <w:proofErr w:type="spellEnd"/>
      <w:r w:rsidRPr="007530C0">
        <w:rPr>
          <w:sz w:val="28"/>
          <w:szCs w:val="28"/>
          <w:lang w:bidi="ar-EG"/>
        </w:rPr>
        <w:t xml:space="preserve"> University, was divided into four experimental groups </w:t>
      </w:r>
      <w:r w:rsidRPr="007530C0">
        <w:rPr>
          <w:sz w:val="28"/>
          <w:szCs w:val="28"/>
          <w:lang w:bidi="ar-EG"/>
        </w:rPr>
        <w:lastRenderedPageBreak/>
        <w:t xml:space="preserve">(30) each. The research tools were applied in tribal terms, </w:t>
      </w:r>
      <w:proofErr w:type="gramStart"/>
      <w:r w:rsidRPr="007530C0">
        <w:rPr>
          <w:sz w:val="28"/>
          <w:szCs w:val="28"/>
          <w:lang w:bidi="ar-EG"/>
        </w:rPr>
        <w:t>In</w:t>
      </w:r>
      <w:proofErr w:type="gramEnd"/>
      <w:r w:rsidRPr="007530C0">
        <w:rPr>
          <w:sz w:val="28"/>
          <w:szCs w:val="28"/>
          <w:lang w:bidi="ar-EG"/>
        </w:rPr>
        <w:t xml:space="preserve"> addition, the first group was tested for the two types of support (verbal / immediate), the second (verbal / deferred), the third (nonverbal / immediate) and the fourth (non-verbal / deferred) The appropriate statistical analysis was conducted.</w:t>
      </w:r>
    </w:p>
    <w:p w:rsidR="000058C4" w:rsidRPr="007530C0" w:rsidRDefault="000058C4" w:rsidP="000058C4">
      <w:pPr>
        <w:bidi w:val="0"/>
        <w:ind w:firstLine="720"/>
        <w:jc w:val="lowKashida"/>
        <w:rPr>
          <w:sz w:val="28"/>
          <w:szCs w:val="28"/>
          <w:rtl/>
          <w:lang w:bidi="ar-EG"/>
        </w:rPr>
      </w:pPr>
      <w:r w:rsidRPr="007530C0">
        <w:rPr>
          <w:sz w:val="28"/>
          <w:szCs w:val="28"/>
          <w:lang w:bidi="ar-EG"/>
        </w:rPr>
        <w:t xml:space="preserve">The results indicated that there was a statistically significant difference in favor of the verbal support groups in the post-measurement of the achievement test and the note card for the skills of producing the digital images. The results also indicated that there are no significant differences between the timing groups of the support (immediate / deferred) The results also indicate that verbal support when presented immediately increases cognitive achievement and skillful performance in the production of digital images of students. Overall, the results indicated that support in the learning environment (both verbal and nonverbal) and its timing (immediate and deferred) </w:t>
      </w:r>
      <w:proofErr w:type="gramStart"/>
      <w:r w:rsidRPr="007530C0">
        <w:rPr>
          <w:sz w:val="28"/>
          <w:szCs w:val="28"/>
          <w:lang w:bidi="ar-EG"/>
        </w:rPr>
        <w:t>For</w:t>
      </w:r>
      <w:proofErr w:type="gramEnd"/>
      <w:r w:rsidRPr="007530C0">
        <w:rPr>
          <w:sz w:val="28"/>
          <w:szCs w:val="28"/>
          <w:lang w:bidi="ar-EG"/>
        </w:rPr>
        <w:t xml:space="preserve"> the knowledge and the skillful performance of the production of digital images among students of educational technology.</w:t>
      </w:r>
    </w:p>
    <w:p w:rsidR="003218BC" w:rsidRDefault="003218BC">
      <w:pPr>
        <w:rPr>
          <w:lang w:bidi="ar-EG"/>
        </w:rPr>
      </w:pPr>
      <w:bookmarkStart w:id="1" w:name="_GoBack"/>
      <w:bookmarkEnd w:id="0"/>
      <w:bookmarkEnd w:id="1"/>
    </w:p>
    <w:sectPr w:rsidR="003218BC" w:rsidSect="002959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Arial"/>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C4"/>
    <w:rsid w:val="000058C4"/>
    <w:rsid w:val="002959F1"/>
    <w:rsid w:val="00321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C4"/>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C4"/>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2020-02-27T07:54:00Z</dcterms:created>
  <dcterms:modified xsi:type="dcterms:W3CDTF">2020-02-27T07:54:00Z</dcterms:modified>
</cp:coreProperties>
</file>